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2F" w:rsidRPr="008F28CA" w:rsidRDefault="00B8482F" w:rsidP="00B8482F">
      <w:pPr>
        <w:jc w:val="center"/>
        <w:rPr>
          <w:rFonts w:ascii="Times New Roman" w:hAnsi="Times New Roman" w:cs="Times New Roman"/>
          <w:sz w:val="30"/>
          <w:szCs w:val="30"/>
        </w:rPr>
      </w:pPr>
      <w:r w:rsidRPr="008F28CA">
        <w:rPr>
          <w:rFonts w:ascii="Times New Roman" w:hAnsi="Times New Roman" w:cs="Times New Roman"/>
          <w:sz w:val="30"/>
          <w:szCs w:val="30"/>
        </w:rPr>
        <w:t>ДОКЛАД</w:t>
      </w:r>
    </w:p>
    <w:p w:rsidR="00B8482F" w:rsidRPr="008F28CA" w:rsidRDefault="00B8482F" w:rsidP="00B8482F">
      <w:pPr>
        <w:jc w:val="center"/>
        <w:rPr>
          <w:rFonts w:ascii="Times New Roman" w:hAnsi="Times New Roman" w:cs="Times New Roman"/>
          <w:sz w:val="30"/>
          <w:szCs w:val="30"/>
        </w:rPr>
      </w:pPr>
      <w:r w:rsidRPr="008F28CA">
        <w:rPr>
          <w:rFonts w:ascii="Times New Roman" w:hAnsi="Times New Roman" w:cs="Times New Roman"/>
          <w:sz w:val="30"/>
          <w:szCs w:val="30"/>
        </w:rPr>
        <w:t xml:space="preserve">для выступления на публичных </w:t>
      </w:r>
      <w:r>
        <w:rPr>
          <w:rFonts w:ascii="Times New Roman" w:hAnsi="Times New Roman" w:cs="Times New Roman"/>
          <w:sz w:val="30"/>
          <w:szCs w:val="30"/>
        </w:rPr>
        <w:t>обсуждениях</w:t>
      </w:r>
    </w:p>
    <w:p w:rsidR="00B8482F" w:rsidRPr="008F28CA" w:rsidRDefault="00B8482F" w:rsidP="00B8482F">
      <w:pPr>
        <w:rPr>
          <w:rFonts w:ascii="Times New Roman" w:hAnsi="Times New Roman" w:cs="Times New Roman"/>
          <w:sz w:val="30"/>
          <w:szCs w:val="30"/>
        </w:rPr>
      </w:pPr>
      <w:r w:rsidRPr="008F28CA">
        <w:rPr>
          <w:rFonts w:ascii="Times New Roman" w:hAnsi="Times New Roman" w:cs="Times New Roman"/>
          <w:sz w:val="30"/>
          <w:szCs w:val="30"/>
        </w:rPr>
        <w:t>на тему: «</w:t>
      </w:r>
      <w:r>
        <w:rPr>
          <w:rFonts w:ascii="Times New Roman" w:hAnsi="Times New Roman" w:cs="Times New Roman"/>
          <w:sz w:val="30"/>
          <w:szCs w:val="30"/>
        </w:rPr>
        <w:t>Актуальные вопросы камерального контроля</w:t>
      </w:r>
      <w:r w:rsidRPr="008F28CA">
        <w:rPr>
          <w:rFonts w:ascii="Times New Roman" w:hAnsi="Times New Roman" w:cs="Times New Roman"/>
          <w:sz w:val="30"/>
          <w:szCs w:val="30"/>
        </w:rPr>
        <w:t>»</w:t>
      </w:r>
    </w:p>
    <w:p w:rsidR="00B8482F" w:rsidRPr="008F28CA" w:rsidRDefault="00B8482F" w:rsidP="00B8482F">
      <w:pPr>
        <w:rPr>
          <w:rFonts w:ascii="Times New Roman" w:hAnsi="Times New Roman" w:cs="Times New Roman"/>
          <w:sz w:val="30"/>
          <w:szCs w:val="30"/>
        </w:rPr>
      </w:pPr>
      <w:r w:rsidRPr="008F28CA">
        <w:rPr>
          <w:rFonts w:ascii="Times New Roman" w:hAnsi="Times New Roman" w:cs="Times New Roman"/>
          <w:sz w:val="30"/>
          <w:szCs w:val="30"/>
        </w:rPr>
        <w:t xml:space="preserve">докладчик: начальник отдела камерального контроля </w:t>
      </w:r>
      <w:r>
        <w:rPr>
          <w:rFonts w:ascii="Times New Roman" w:hAnsi="Times New Roman" w:cs="Times New Roman"/>
          <w:sz w:val="30"/>
          <w:szCs w:val="30"/>
        </w:rPr>
        <w:t xml:space="preserve">УФНС России по Саратовской области </w:t>
      </w:r>
      <w:r w:rsidRPr="008F28CA">
        <w:rPr>
          <w:rFonts w:ascii="Times New Roman" w:hAnsi="Times New Roman" w:cs="Times New Roman"/>
          <w:sz w:val="30"/>
          <w:szCs w:val="30"/>
        </w:rPr>
        <w:t>И.Н. Емельянов</w:t>
      </w:r>
    </w:p>
    <w:p w:rsidR="00B8482F" w:rsidRDefault="00B8482F" w:rsidP="00937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2F" w:rsidRDefault="00E451C4" w:rsidP="00937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57C9A" w:rsidRPr="00544AEE" w:rsidRDefault="00785E4B" w:rsidP="00937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EE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участники </w:t>
      </w:r>
      <w:r w:rsidR="00496CFC" w:rsidRPr="00544AEE">
        <w:rPr>
          <w:rFonts w:ascii="Times New Roman" w:hAnsi="Times New Roman" w:cs="Times New Roman"/>
          <w:b/>
          <w:sz w:val="28"/>
          <w:szCs w:val="28"/>
        </w:rPr>
        <w:t>публичных обсуждений</w:t>
      </w:r>
      <w:r w:rsidRPr="00544AEE">
        <w:rPr>
          <w:rFonts w:ascii="Times New Roman" w:hAnsi="Times New Roman" w:cs="Times New Roman"/>
          <w:b/>
          <w:sz w:val="28"/>
          <w:szCs w:val="28"/>
        </w:rPr>
        <w:t>!</w:t>
      </w:r>
    </w:p>
    <w:p w:rsidR="00E451C4" w:rsidRDefault="00E451C4" w:rsidP="00E45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85E4B" w:rsidRDefault="00785E4B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Сегодня я расскажу об основных принципах, реализуемых в камеральном блоке в рамках </w:t>
      </w:r>
      <w:r w:rsidR="002B3DE1" w:rsidRPr="00937876">
        <w:rPr>
          <w:rFonts w:ascii="Times New Roman" w:hAnsi="Times New Roman" w:cs="Times New Roman"/>
          <w:sz w:val="28"/>
          <w:szCs w:val="28"/>
        </w:rPr>
        <w:t>реформ</w:t>
      </w:r>
      <w:r w:rsidRPr="00937876">
        <w:rPr>
          <w:rFonts w:ascii="Times New Roman" w:hAnsi="Times New Roman" w:cs="Times New Roman"/>
          <w:sz w:val="28"/>
          <w:szCs w:val="28"/>
        </w:rPr>
        <w:t>ы</w:t>
      </w:r>
      <w:r w:rsidR="002B3DE1" w:rsidRPr="00937876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деятельности, которая проходит под руководством Правительства РФ</w:t>
      </w:r>
      <w:r w:rsidRPr="00937876">
        <w:rPr>
          <w:rFonts w:ascii="Times New Roman" w:hAnsi="Times New Roman" w:cs="Times New Roman"/>
          <w:sz w:val="28"/>
          <w:szCs w:val="28"/>
        </w:rPr>
        <w:t>.</w:t>
      </w:r>
    </w:p>
    <w:p w:rsidR="00E451C4" w:rsidRPr="00937876" w:rsidRDefault="00E451C4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E4B" w:rsidRPr="00937876" w:rsidRDefault="002B3DE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Основная концепция реформы – это профилактика нарушений</w:t>
      </w:r>
      <w:r w:rsidR="00785E4B" w:rsidRPr="00937876">
        <w:rPr>
          <w:rFonts w:ascii="Times New Roman" w:hAnsi="Times New Roman" w:cs="Times New Roman"/>
          <w:sz w:val="28"/>
          <w:szCs w:val="28"/>
        </w:rPr>
        <w:t xml:space="preserve"> и </w:t>
      </w:r>
      <w:r w:rsidRPr="0093787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937876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937876">
        <w:rPr>
          <w:rFonts w:ascii="Times New Roman" w:hAnsi="Times New Roman" w:cs="Times New Roman"/>
          <w:sz w:val="28"/>
          <w:szCs w:val="28"/>
        </w:rPr>
        <w:t xml:space="preserve"> подхода к контролю</w:t>
      </w:r>
      <w:r w:rsidR="00785E4B" w:rsidRPr="00937876">
        <w:rPr>
          <w:rFonts w:ascii="Times New Roman" w:hAnsi="Times New Roman" w:cs="Times New Roman"/>
          <w:sz w:val="28"/>
          <w:szCs w:val="28"/>
        </w:rPr>
        <w:t xml:space="preserve"> и объектам контроля.</w:t>
      </w:r>
    </w:p>
    <w:p w:rsidR="00545F8D" w:rsidRPr="00937876" w:rsidRDefault="00AB7B82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876">
        <w:rPr>
          <w:rFonts w:ascii="Times New Roman" w:hAnsi="Times New Roman" w:cs="Times New Roman"/>
          <w:b/>
          <w:sz w:val="28"/>
          <w:szCs w:val="28"/>
        </w:rPr>
        <w:t>Одной из основных задач в рамках контрольно-надзорной деятельности является снижение административной нагрузки на бизнес.</w:t>
      </w:r>
    </w:p>
    <w:p w:rsidR="00FE46CA" w:rsidRPr="00937876" w:rsidRDefault="00F13F7E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Снижение административной нагрузки заключается в том</w:t>
      </w:r>
      <w:r w:rsidR="005F3E72" w:rsidRPr="00937876">
        <w:rPr>
          <w:rFonts w:ascii="Times New Roman" w:hAnsi="Times New Roman" w:cs="Times New Roman"/>
          <w:sz w:val="28"/>
          <w:szCs w:val="28"/>
        </w:rPr>
        <w:t>,</w:t>
      </w:r>
      <w:r w:rsidRPr="00937876">
        <w:rPr>
          <w:rFonts w:ascii="Times New Roman" w:hAnsi="Times New Roman" w:cs="Times New Roman"/>
          <w:sz w:val="28"/>
          <w:szCs w:val="28"/>
        </w:rPr>
        <w:t xml:space="preserve"> чтобы формировать «умный» контроль.</w:t>
      </w:r>
      <w:r w:rsidR="005F3E72" w:rsidRPr="00937876">
        <w:rPr>
          <w:rFonts w:ascii="Times New Roman" w:hAnsi="Times New Roman" w:cs="Times New Roman"/>
          <w:sz w:val="28"/>
          <w:szCs w:val="28"/>
        </w:rPr>
        <w:t xml:space="preserve"> </w:t>
      </w:r>
      <w:r w:rsidR="00FE46CA" w:rsidRPr="00937876">
        <w:rPr>
          <w:rFonts w:ascii="Times New Roman" w:hAnsi="Times New Roman" w:cs="Times New Roman"/>
          <w:sz w:val="28"/>
          <w:szCs w:val="28"/>
        </w:rPr>
        <w:t>При истребовании документов необходимо исходить из принципов целесообразности, разумности и обоснованности.</w:t>
      </w:r>
      <w:r w:rsidR="00723045" w:rsidRPr="00937876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gramStart"/>
      <w:r w:rsidR="00723045" w:rsidRPr="0093787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723045" w:rsidRPr="00937876">
        <w:rPr>
          <w:rFonts w:ascii="Times New Roman" w:hAnsi="Times New Roman" w:cs="Times New Roman"/>
          <w:sz w:val="28"/>
          <w:szCs w:val="28"/>
        </w:rPr>
        <w:t xml:space="preserve"> имеет оценка объема </w:t>
      </w:r>
      <w:proofErr w:type="spellStart"/>
      <w:r w:rsidR="00723045" w:rsidRPr="00937876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723045" w:rsidRPr="00937876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F0C82" w:rsidRPr="00937876" w:rsidRDefault="003F0C82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551" w:rsidRPr="00937876" w:rsidRDefault="002D355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876">
        <w:rPr>
          <w:rFonts w:ascii="Times New Roman" w:hAnsi="Times New Roman" w:cs="Times New Roman"/>
          <w:sz w:val="28"/>
          <w:szCs w:val="28"/>
          <w:u w:val="single"/>
        </w:rPr>
        <w:t>Что же уже внедрено службой.</w:t>
      </w:r>
    </w:p>
    <w:p w:rsidR="00E451C4" w:rsidRDefault="00E451C4" w:rsidP="00E45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45311" w:rsidRPr="00937876" w:rsidRDefault="0084531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1) В 2013 году внедрена Система управления рисками (СУР), которая ранжировала всех налогоплательщиков налога на добавленную стоимость, заявивших возмещение на три уровня риска: высокий – требующий повышенного внимания и усиленного контроля, средний – предусматривающий обычный контроль и низкий – для упрощенного </w:t>
      </w:r>
      <w:r w:rsidRPr="00937876">
        <w:rPr>
          <w:rFonts w:ascii="Times New Roman" w:hAnsi="Times New Roman" w:cs="Times New Roman"/>
          <w:sz w:val="28"/>
          <w:szCs w:val="28"/>
        </w:rPr>
        <w:lastRenderedPageBreak/>
        <w:t>контроля. С 2016 года Система управления рисками применяется ко всем налогоплательщикам НДС.</w:t>
      </w:r>
    </w:p>
    <w:p w:rsidR="00845311" w:rsidRPr="00937876" w:rsidRDefault="0084531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При этом мы понимаем, что присвоение риска это гипотеза, которую нужно подтвердить или опровергнуть в ходе анализа имеющейся информации и проведения мероприятий налогового контроля.</w:t>
      </w:r>
    </w:p>
    <w:p w:rsidR="00845311" w:rsidRPr="00937876" w:rsidRDefault="0084531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Критерии не статичны, они постоянно корректируются и уточняются ФНС России.</w:t>
      </w:r>
    </w:p>
    <w:p w:rsidR="00E451C4" w:rsidRDefault="00E451C4" w:rsidP="00E45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826FF" w:rsidRPr="00937876" w:rsidRDefault="0084531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2) С 2017 года Федеральная налоговая служба распространила </w:t>
      </w:r>
      <w:proofErr w:type="gramStart"/>
      <w:r w:rsidRPr="00937876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937876">
        <w:rPr>
          <w:rFonts w:ascii="Times New Roman" w:hAnsi="Times New Roman" w:cs="Times New Roman"/>
          <w:sz w:val="28"/>
          <w:szCs w:val="28"/>
        </w:rPr>
        <w:t xml:space="preserve"> подход при проверке операций неподлежащих налогообложению НДС и при этом подпадающих под понятие налоговая льгота. </w:t>
      </w:r>
      <w:r w:rsidR="00DE6F8F" w:rsidRPr="00937876">
        <w:rPr>
          <w:rFonts w:ascii="Times New Roman" w:hAnsi="Times New Roman" w:cs="Times New Roman"/>
          <w:sz w:val="28"/>
          <w:szCs w:val="28"/>
        </w:rPr>
        <w:t xml:space="preserve">Соответствующие указания </w:t>
      </w:r>
      <w:r w:rsidR="007D0D48" w:rsidRPr="00937876">
        <w:rPr>
          <w:rFonts w:ascii="Times New Roman" w:hAnsi="Times New Roman" w:cs="Times New Roman"/>
          <w:sz w:val="28"/>
          <w:szCs w:val="28"/>
        </w:rPr>
        <w:t>в виде рекомендаций направлены по системе налоговых органов.</w:t>
      </w:r>
    </w:p>
    <w:p w:rsidR="00B826FF" w:rsidRPr="00937876" w:rsidRDefault="00B826FF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gramStart"/>
      <w:r w:rsidRPr="00937876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937876">
        <w:rPr>
          <w:rFonts w:ascii="Times New Roman" w:hAnsi="Times New Roman" w:cs="Times New Roman"/>
          <w:sz w:val="28"/>
          <w:szCs w:val="28"/>
        </w:rPr>
        <w:t xml:space="preserve"> подхода заключается в минимизации истребования документов подтверждающих право на льготу, при этом оценка объема документов, подлежащих истребованию, производится исходя из 2-х критериев:</w:t>
      </w:r>
    </w:p>
    <w:p w:rsidR="00B826FF" w:rsidRPr="00937876" w:rsidRDefault="00B826FF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1) уровень налогового риска, присвоенный налогоплательщику Системой управления рисками (чем меньше риск, тем меньше документов </w:t>
      </w:r>
      <w:proofErr w:type="spellStart"/>
      <w:r w:rsidRPr="00937876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937876">
        <w:rPr>
          <w:rFonts w:ascii="Times New Roman" w:hAnsi="Times New Roman" w:cs="Times New Roman"/>
          <w:sz w:val="28"/>
          <w:szCs w:val="28"/>
        </w:rPr>
        <w:t>);</w:t>
      </w:r>
    </w:p>
    <w:p w:rsidR="00B826FF" w:rsidRPr="00937876" w:rsidRDefault="00B826FF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2) наличие нарушений по результатам предыдущих периодов.</w:t>
      </w:r>
    </w:p>
    <w:p w:rsidR="00E451C4" w:rsidRDefault="00E451C4" w:rsidP="00E45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B04C9" w:rsidRDefault="007B04C9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3) </w:t>
      </w:r>
      <w:r w:rsidR="00D25BDE" w:rsidRPr="00937876">
        <w:rPr>
          <w:rFonts w:ascii="Times New Roman" w:hAnsi="Times New Roman" w:cs="Times New Roman"/>
          <w:sz w:val="28"/>
          <w:szCs w:val="28"/>
        </w:rPr>
        <w:t xml:space="preserve">С октября 2015г. в ст.165 НК РФ введена норма упрощающая подтверждение ставки 0% при экспорте. </w:t>
      </w:r>
      <w:r w:rsidRPr="00937876">
        <w:rPr>
          <w:rFonts w:ascii="Times New Roman" w:hAnsi="Times New Roman" w:cs="Times New Roman"/>
          <w:sz w:val="28"/>
          <w:szCs w:val="28"/>
        </w:rPr>
        <w:t xml:space="preserve">Вместо представления документов, налогоплательщику достаточно представить </w:t>
      </w:r>
      <w:r w:rsidR="005C014E" w:rsidRPr="0093787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937876">
        <w:rPr>
          <w:rFonts w:ascii="Times New Roman" w:hAnsi="Times New Roman" w:cs="Times New Roman"/>
          <w:sz w:val="28"/>
          <w:szCs w:val="28"/>
        </w:rPr>
        <w:t xml:space="preserve">их реестр, а истребование производится </w:t>
      </w:r>
      <w:r w:rsidR="005C014E" w:rsidRPr="00937876"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Pr="00937876">
        <w:rPr>
          <w:rFonts w:ascii="Times New Roman" w:hAnsi="Times New Roman" w:cs="Times New Roman"/>
          <w:sz w:val="28"/>
          <w:szCs w:val="28"/>
        </w:rPr>
        <w:t>при наличии расхождений со сведениями таможни.</w:t>
      </w:r>
    </w:p>
    <w:p w:rsidR="00A66C88" w:rsidRPr="00937876" w:rsidRDefault="00A66C88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C88" w:rsidRDefault="00A66C88" w:rsidP="00A66C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845311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4) </w:t>
      </w:r>
      <w:r w:rsidR="00845311" w:rsidRPr="00937876">
        <w:rPr>
          <w:rFonts w:ascii="Times New Roman" w:hAnsi="Times New Roman" w:cs="Times New Roman"/>
          <w:sz w:val="28"/>
          <w:szCs w:val="28"/>
        </w:rPr>
        <w:t xml:space="preserve">Прорывом в администрировании налога на добавленную стоимость явилось внедрение с 2015 года автоматизированной системы перекрестных </w:t>
      </w:r>
      <w:r w:rsidR="00845311" w:rsidRPr="00937876">
        <w:rPr>
          <w:rFonts w:ascii="Times New Roman" w:hAnsi="Times New Roman" w:cs="Times New Roman"/>
          <w:sz w:val="28"/>
          <w:szCs w:val="28"/>
        </w:rPr>
        <w:lastRenderedPageBreak/>
        <w:t>проверок АСК НДС-2, которая позволяет оперативно установить «цепочки» связей между контрагентами и установить так называемые «разрывы» по счетам-фактурам или налоговые разрывы с «фирмами-однодневками», при этом система в автоматическом режиме направляет налогоплательщикам и их контрагентам, требования о представлении пояснений и документов</w:t>
      </w:r>
      <w:r w:rsidRPr="00937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876">
        <w:rPr>
          <w:rFonts w:ascii="Times New Roman" w:hAnsi="Times New Roman" w:cs="Times New Roman"/>
          <w:sz w:val="28"/>
          <w:szCs w:val="28"/>
        </w:rPr>
        <w:t>автотребования</w:t>
      </w:r>
      <w:proofErr w:type="spellEnd"/>
      <w:r w:rsidRPr="00937876">
        <w:rPr>
          <w:rFonts w:ascii="Times New Roman" w:hAnsi="Times New Roman" w:cs="Times New Roman"/>
          <w:sz w:val="28"/>
          <w:szCs w:val="28"/>
        </w:rPr>
        <w:t>)</w:t>
      </w:r>
      <w:r w:rsidR="00845311" w:rsidRPr="00937876">
        <w:rPr>
          <w:rFonts w:ascii="Times New Roman" w:hAnsi="Times New Roman" w:cs="Times New Roman"/>
          <w:sz w:val="28"/>
          <w:szCs w:val="28"/>
        </w:rPr>
        <w:t>.</w:t>
      </w:r>
    </w:p>
    <w:p w:rsidR="002D3551" w:rsidRPr="00937876" w:rsidRDefault="002D355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Налоговый разрыв, сам по себе не является предметом контроля. Он может быть техническим, с умыслом, но на финале это влияет или не влияет на полноту исчисления налога, именно это </w:t>
      </w:r>
      <w:r w:rsidR="0038237A" w:rsidRPr="00937876">
        <w:rPr>
          <w:rFonts w:ascii="Times New Roman" w:hAnsi="Times New Roman" w:cs="Times New Roman"/>
          <w:sz w:val="28"/>
          <w:szCs w:val="28"/>
        </w:rPr>
        <w:t>налоговые органы</w:t>
      </w:r>
      <w:r w:rsidRPr="00937876">
        <w:rPr>
          <w:rFonts w:ascii="Times New Roman" w:hAnsi="Times New Roman" w:cs="Times New Roman"/>
          <w:sz w:val="28"/>
          <w:szCs w:val="28"/>
        </w:rPr>
        <w:t xml:space="preserve"> должны устанавливать в</w:t>
      </w:r>
      <w:r w:rsidR="0038237A" w:rsidRPr="00937876">
        <w:rPr>
          <w:rFonts w:ascii="Times New Roman" w:hAnsi="Times New Roman" w:cs="Times New Roman"/>
          <w:sz w:val="28"/>
          <w:szCs w:val="28"/>
        </w:rPr>
        <w:t xml:space="preserve"> результате налогового контроля</w:t>
      </w:r>
      <w:r w:rsidRPr="00937876">
        <w:rPr>
          <w:rFonts w:ascii="Times New Roman" w:hAnsi="Times New Roman" w:cs="Times New Roman"/>
          <w:sz w:val="28"/>
          <w:szCs w:val="28"/>
        </w:rPr>
        <w:t>.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37876">
        <w:rPr>
          <w:rFonts w:ascii="Times New Roman" w:hAnsi="Times New Roman" w:cs="Times New Roman"/>
          <w:sz w:val="28"/>
          <w:szCs w:val="28"/>
        </w:rPr>
        <w:t>множество</w:t>
      </w:r>
      <w:r w:rsidRPr="00937876">
        <w:rPr>
          <w:rFonts w:ascii="Times New Roman" w:hAnsi="Times New Roman" w:cs="Times New Roman"/>
          <w:sz w:val="28"/>
          <w:szCs w:val="28"/>
        </w:rPr>
        <w:t xml:space="preserve"> «теневых» способов или поп</w:t>
      </w:r>
      <w:r w:rsidRPr="00937876">
        <w:rPr>
          <w:rFonts w:ascii="Times New Roman" w:hAnsi="Times New Roman" w:cs="Times New Roman"/>
          <w:sz w:val="28"/>
          <w:szCs w:val="28"/>
        </w:rPr>
        <w:t>ыток «обмануть» систему АСК НДС-2, наиболее распространенные из них: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- это использование счетов-фактур за налоговые периоды до 2015 года</w:t>
      </w:r>
      <w:r w:rsidRPr="00937876">
        <w:rPr>
          <w:rFonts w:ascii="Times New Roman" w:hAnsi="Times New Roman" w:cs="Times New Roman"/>
          <w:sz w:val="28"/>
          <w:szCs w:val="28"/>
        </w:rPr>
        <w:t>, которые не участвуют в сопоставлении</w:t>
      </w:r>
      <w:r w:rsidRPr="00937876">
        <w:rPr>
          <w:rFonts w:ascii="Times New Roman" w:hAnsi="Times New Roman" w:cs="Times New Roman"/>
          <w:sz w:val="28"/>
          <w:szCs w:val="28"/>
        </w:rPr>
        <w:t>;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- схема «сомнительная» задолженность;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- использование КВО 23</w:t>
      </w:r>
      <w:r w:rsidRPr="00937876">
        <w:rPr>
          <w:rFonts w:ascii="Times New Roman" w:hAnsi="Times New Roman" w:cs="Times New Roman"/>
          <w:sz w:val="28"/>
          <w:szCs w:val="28"/>
        </w:rPr>
        <w:t xml:space="preserve"> (не участвует в сопоставлении);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- схема по контрольным соотношениям.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С 2020 года система АСК НДС-2 «научилась» определять данные риски в автоматическом режиме</w:t>
      </w:r>
      <w:r w:rsidR="00604023" w:rsidRPr="00937876">
        <w:rPr>
          <w:rFonts w:ascii="Times New Roman" w:hAnsi="Times New Roman" w:cs="Times New Roman"/>
          <w:sz w:val="28"/>
          <w:szCs w:val="28"/>
        </w:rPr>
        <w:t>.</w:t>
      </w:r>
    </w:p>
    <w:p w:rsidR="0038237A" w:rsidRPr="00937876" w:rsidRDefault="0038237A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Налогоплательщиков, можно условно разделить на тех, кто умышленно участвует в схеме ухода от налогов с помощью недобросовестного контрагента-поставщика, и тех, кто может и не знать о фактическом участии в такой схеме в силу введения в заблуждение или </w:t>
      </w:r>
      <w:proofErr w:type="gramStart"/>
      <w:r w:rsidRPr="00937876">
        <w:rPr>
          <w:rFonts w:ascii="Times New Roman" w:hAnsi="Times New Roman" w:cs="Times New Roman"/>
          <w:sz w:val="28"/>
          <w:szCs w:val="28"/>
        </w:rPr>
        <w:t>не проявления</w:t>
      </w:r>
      <w:proofErr w:type="gramEnd"/>
      <w:r w:rsidRPr="00937876">
        <w:rPr>
          <w:rFonts w:ascii="Times New Roman" w:hAnsi="Times New Roman" w:cs="Times New Roman"/>
          <w:sz w:val="28"/>
          <w:szCs w:val="28"/>
        </w:rPr>
        <w:t xml:space="preserve"> должной осмотрительности при выборе контрагента. Поэтому обязанность доказывания злоупотребления налогоплательщиком налоговым правом</w:t>
      </w:r>
      <w:r w:rsidR="00604023" w:rsidRPr="00937876">
        <w:rPr>
          <w:rFonts w:ascii="Times New Roman" w:hAnsi="Times New Roman" w:cs="Times New Roman"/>
          <w:sz w:val="28"/>
          <w:szCs w:val="28"/>
        </w:rPr>
        <w:t xml:space="preserve"> лежит на налоговых органах.</w:t>
      </w:r>
    </w:p>
    <w:p w:rsidR="0038237A" w:rsidRPr="00937876" w:rsidRDefault="007B04C9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На текущем этапе акцент контрольной работы налоговых органов смещен, прежде всего, на информирование налогоплательщиков о возможных рисках, стимулирование добровольного отказа от использования незаконных схем ухода от налогообложения и уплату налоговых обязательств в полном объеме. </w:t>
      </w:r>
    </w:p>
    <w:p w:rsidR="007B04C9" w:rsidRDefault="00C13E47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lastRenderedPageBreak/>
        <w:t xml:space="preserve">Система АКС НДС-2 постоянно совершенствуется и развивается, появляются новые аналитические инструменты, помогающие более точечно определять налоговые риски. Например, в систему уже интегрировано сопоставление данных, отраженных в декларациях по НДС со сведениями по </w:t>
      </w:r>
      <w:r w:rsidR="00A550BF" w:rsidRPr="00937876">
        <w:rPr>
          <w:rFonts w:ascii="Times New Roman" w:hAnsi="Times New Roman" w:cs="Times New Roman"/>
          <w:sz w:val="28"/>
          <w:szCs w:val="28"/>
        </w:rPr>
        <w:t>розничным продажам, проведенных через ККТ</w:t>
      </w:r>
      <w:r w:rsidR="00D62C4A">
        <w:rPr>
          <w:rFonts w:ascii="Times New Roman" w:hAnsi="Times New Roman" w:cs="Times New Roman"/>
          <w:sz w:val="28"/>
          <w:szCs w:val="28"/>
        </w:rPr>
        <w:t>, сопоставление с операциями по банковским счетам.</w:t>
      </w:r>
    </w:p>
    <w:p w:rsidR="00A66C88" w:rsidRDefault="00A66C88" w:rsidP="00A66C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D3551" w:rsidRPr="00937876" w:rsidRDefault="005C014E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5) Одной из значимых норм</w:t>
      </w:r>
      <w:r w:rsidR="00515A0B" w:rsidRPr="00937876">
        <w:rPr>
          <w:rFonts w:ascii="Times New Roman" w:hAnsi="Times New Roman" w:cs="Times New Roman"/>
          <w:sz w:val="28"/>
          <w:szCs w:val="28"/>
        </w:rPr>
        <w:t>,</w:t>
      </w:r>
      <w:r w:rsidRPr="00937876">
        <w:rPr>
          <w:rFonts w:ascii="Times New Roman" w:hAnsi="Times New Roman" w:cs="Times New Roman"/>
          <w:sz w:val="28"/>
          <w:szCs w:val="28"/>
        </w:rPr>
        <w:t xml:space="preserve"> введенных в НК РФ в последние годы, является сокращение срока камеральной налоговой проверки деклараций по НДС до 2-х месяцев (</w:t>
      </w:r>
      <w:r w:rsidRPr="00937876">
        <w:rPr>
          <w:rFonts w:ascii="Times New Roman" w:hAnsi="Times New Roman" w:cs="Times New Roman"/>
          <w:sz w:val="28"/>
          <w:szCs w:val="28"/>
        </w:rPr>
        <w:t>положения применяются к налоговым декларациям, представленным, начиная с 04.09.2018.</w:t>
      </w:r>
      <w:r w:rsidRPr="00937876">
        <w:rPr>
          <w:rFonts w:ascii="Times New Roman" w:hAnsi="Times New Roman" w:cs="Times New Roman"/>
          <w:sz w:val="28"/>
          <w:szCs w:val="28"/>
        </w:rPr>
        <w:t>).</w:t>
      </w:r>
    </w:p>
    <w:p w:rsidR="00DF0441" w:rsidRPr="00937876" w:rsidRDefault="00515A0B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 xml:space="preserve">Продление срока до 3-х месяцев возможно, но только при наличии </w:t>
      </w:r>
      <w:r w:rsidRPr="00937876">
        <w:rPr>
          <w:rFonts w:ascii="Times New Roman" w:hAnsi="Times New Roman" w:cs="Times New Roman"/>
          <w:sz w:val="28"/>
          <w:szCs w:val="28"/>
        </w:rPr>
        <w:t>признак</w:t>
      </w:r>
      <w:r w:rsidRPr="00937876">
        <w:rPr>
          <w:rFonts w:ascii="Times New Roman" w:hAnsi="Times New Roman" w:cs="Times New Roman"/>
          <w:sz w:val="28"/>
          <w:szCs w:val="28"/>
        </w:rPr>
        <w:t>ов</w:t>
      </w:r>
      <w:r w:rsidRPr="00937876">
        <w:rPr>
          <w:rFonts w:ascii="Times New Roman" w:hAnsi="Times New Roman" w:cs="Times New Roman"/>
          <w:sz w:val="28"/>
          <w:szCs w:val="28"/>
        </w:rPr>
        <w:t>, указывающи</w:t>
      </w:r>
      <w:r w:rsidRPr="00937876">
        <w:rPr>
          <w:rFonts w:ascii="Times New Roman" w:hAnsi="Times New Roman" w:cs="Times New Roman"/>
          <w:sz w:val="28"/>
          <w:szCs w:val="28"/>
        </w:rPr>
        <w:t>х</w:t>
      </w:r>
      <w:r w:rsidRPr="00937876">
        <w:rPr>
          <w:rFonts w:ascii="Times New Roman" w:hAnsi="Times New Roman" w:cs="Times New Roman"/>
          <w:sz w:val="28"/>
          <w:szCs w:val="28"/>
        </w:rPr>
        <w:t xml:space="preserve"> на возможное нарушение законодательства о налогах и сборах</w:t>
      </w:r>
      <w:r w:rsidRPr="00937876">
        <w:rPr>
          <w:rFonts w:ascii="Times New Roman" w:hAnsi="Times New Roman" w:cs="Times New Roman"/>
          <w:sz w:val="28"/>
          <w:szCs w:val="28"/>
        </w:rPr>
        <w:t>.</w:t>
      </w:r>
    </w:p>
    <w:p w:rsidR="00515A0B" w:rsidRDefault="00515A0B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76">
        <w:rPr>
          <w:rFonts w:ascii="Times New Roman" w:hAnsi="Times New Roman" w:cs="Times New Roman"/>
          <w:sz w:val="28"/>
          <w:szCs w:val="28"/>
        </w:rPr>
        <w:t>Обращаю внимание, поскольку поступало много вопросов, что н</w:t>
      </w:r>
      <w:r w:rsidRPr="00937876">
        <w:rPr>
          <w:rFonts w:ascii="Times New Roman" w:hAnsi="Times New Roman" w:cs="Times New Roman"/>
          <w:sz w:val="28"/>
          <w:szCs w:val="28"/>
        </w:rPr>
        <w:t xml:space="preserve">аличие технических и (или) методологических расхождений </w:t>
      </w:r>
      <w:r w:rsidRPr="00937876">
        <w:rPr>
          <w:rFonts w:ascii="Times New Roman" w:hAnsi="Times New Roman" w:cs="Times New Roman"/>
          <w:sz w:val="28"/>
          <w:szCs w:val="28"/>
        </w:rPr>
        <w:t xml:space="preserve">по счетам-фактурам, которые не влекут за собой неуплату налога, </w:t>
      </w:r>
      <w:r w:rsidRPr="00937876">
        <w:rPr>
          <w:rFonts w:ascii="Times New Roman" w:hAnsi="Times New Roman" w:cs="Times New Roman"/>
          <w:sz w:val="28"/>
          <w:szCs w:val="28"/>
        </w:rPr>
        <w:t xml:space="preserve">не является основанием для продления </w:t>
      </w:r>
      <w:r w:rsidRPr="00937876">
        <w:rPr>
          <w:rFonts w:ascii="Times New Roman" w:hAnsi="Times New Roman" w:cs="Times New Roman"/>
          <w:sz w:val="28"/>
          <w:szCs w:val="28"/>
        </w:rPr>
        <w:t>срока камеральной проверки</w:t>
      </w:r>
      <w:r w:rsidRPr="00937876">
        <w:rPr>
          <w:rFonts w:ascii="Times New Roman" w:hAnsi="Times New Roman" w:cs="Times New Roman"/>
          <w:sz w:val="28"/>
          <w:szCs w:val="28"/>
        </w:rPr>
        <w:t>.</w:t>
      </w:r>
    </w:p>
    <w:p w:rsidR="0059663C" w:rsidRPr="00937876" w:rsidRDefault="0059663C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DA1" w:rsidRPr="00937876" w:rsidRDefault="00FD4DA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3787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Перспективы </w:t>
      </w:r>
      <w:r w:rsidRPr="00937876">
        <w:rPr>
          <w:rFonts w:ascii="Times New Roman" w:hAnsi="Times New Roman" w:cs="Times New Roman"/>
          <w:bCs/>
          <w:sz w:val="28"/>
          <w:szCs w:val="28"/>
        </w:rPr>
        <w:t xml:space="preserve">развития и реформирования контрольно-надзорной деятельности, внедрение </w:t>
      </w:r>
      <w:proofErr w:type="gramStart"/>
      <w:r w:rsidRPr="00937876">
        <w:rPr>
          <w:rFonts w:ascii="Times New Roman" w:hAnsi="Times New Roman" w:cs="Times New Roman"/>
          <w:bCs/>
          <w:sz w:val="28"/>
          <w:szCs w:val="28"/>
        </w:rPr>
        <w:t>риск-ориентированного</w:t>
      </w:r>
      <w:proofErr w:type="gramEnd"/>
      <w:r w:rsidRPr="00937876">
        <w:rPr>
          <w:rFonts w:ascii="Times New Roman" w:hAnsi="Times New Roman" w:cs="Times New Roman"/>
          <w:bCs/>
          <w:sz w:val="28"/>
          <w:szCs w:val="28"/>
        </w:rPr>
        <w:t xml:space="preserve"> подхода по всем налогам, использование высоких технологий в администрировании</w:t>
      </w:r>
      <w:r w:rsidRPr="00937876">
        <w:rPr>
          <w:rFonts w:ascii="Times New Roman" w:hAnsi="Times New Roman" w:cs="Times New Roman"/>
          <w:sz w:val="30"/>
          <w:szCs w:val="30"/>
          <w:shd w:val="clear" w:color="auto" w:fill="FFFFFF"/>
        </w:rPr>
        <w:t>, направлены на создание в России системы добровольного соблюдения налогового законодательства. Построение такой системы способно серьезно повысить уровень взаимного доверия между государством и обществом, обеспечить прозрачность экономики для всех субъектов, улучшить качество бюджетного планирования и гарантировать стабильность государственных доходов.</w:t>
      </w:r>
    </w:p>
    <w:p w:rsidR="00FD4DA1" w:rsidRPr="00937876" w:rsidRDefault="00FD4DA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D4DA1" w:rsidRPr="00544AEE" w:rsidRDefault="00FD4DA1" w:rsidP="009378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E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Спасибо за внимание.</w:t>
      </w:r>
    </w:p>
    <w:sectPr w:rsidR="00FD4DA1" w:rsidRPr="00544AEE" w:rsidSect="005966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2B8"/>
    <w:multiLevelType w:val="hybridMultilevel"/>
    <w:tmpl w:val="699883E0"/>
    <w:lvl w:ilvl="0" w:tplc="8612C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BC2F85"/>
    <w:multiLevelType w:val="hybridMultilevel"/>
    <w:tmpl w:val="345044B8"/>
    <w:lvl w:ilvl="0" w:tplc="D15AF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60079"/>
    <w:multiLevelType w:val="hybridMultilevel"/>
    <w:tmpl w:val="B244658A"/>
    <w:lvl w:ilvl="0" w:tplc="E9DE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D257D"/>
    <w:multiLevelType w:val="hybridMultilevel"/>
    <w:tmpl w:val="ED4C2BF2"/>
    <w:lvl w:ilvl="0" w:tplc="E2E4E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1"/>
    <w:rsid w:val="00003C4B"/>
    <w:rsid w:val="00032B3B"/>
    <w:rsid w:val="00053D8F"/>
    <w:rsid w:val="00054270"/>
    <w:rsid w:val="00087314"/>
    <w:rsid w:val="000B7E7E"/>
    <w:rsid w:val="000E6285"/>
    <w:rsid w:val="0010220D"/>
    <w:rsid w:val="00112234"/>
    <w:rsid w:val="001342C1"/>
    <w:rsid w:val="00175DE8"/>
    <w:rsid w:val="001A3735"/>
    <w:rsid w:val="001C10E4"/>
    <w:rsid w:val="001C508D"/>
    <w:rsid w:val="001C6416"/>
    <w:rsid w:val="001E3AB1"/>
    <w:rsid w:val="00206F37"/>
    <w:rsid w:val="00233977"/>
    <w:rsid w:val="00251B9D"/>
    <w:rsid w:val="00282A59"/>
    <w:rsid w:val="002867B5"/>
    <w:rsid w:val="002B3DE1"/>
    <w:rsid w:val="002D3551"/>
    <w:rsid w:val="002D6FE1"/>
    <w:rsid w:val="002E2C00"/>
    <w:rsid w:val="002E4C76"/>
    <w:rsid w:val="002E514E"/>
    <w:rsid w:val="002F2BD4"/>
    <w:rsid w:val="002F3900"/>
    <w:rsid w:val="00310976"/>
    <w:rsid w:val="00373089"/>
    <w:rsid w:val="0038237A"/>
    <w:rsid w:val="00395EEC"/>
    <w:rsid w:val="003A5CBA"/>
    <w:rsid w:val="003F0C82"/>
    <w:rsid w:val="00402675"/>
    <w:rsid w:val="004165AF"/>
    <w:rsid w:val="004218AB"/>
    <w:rsid w:val="00475031"/>
    <w:rsid w:val="00496CFC"/>
    <w:rsid w:val="004E00CC"/>
    <w:rsid w:val="004E7A7A"/>
    <w:rsid w:val="004F3B61"/>
    <w:rsid w:val="00503596"/>
    <w:rsid w:val="00515A0B"/>
    <w:rsid w:val="00542B4D"/>
    <w:rsid w:val="00544AEE"/>
    <w:rsid w:val="00545F8D"/>
    <w:rsid w:val="0057203C"/>
    <w:rsid w:val="00584D78"/>
    <w:rsid w:val="005950B9"/>
    <w:rsid w:val="0059663C"/>
    <w:rsid w:val="005A0009"/>
    <w:rsid w:val="005C014E"/>
    <w:rsid w:val="005D334B"/>
    <w:rsid w:val="005E0331"/>
    <w:rsid w:val="005F3E72"/>
    <w:rsid w:val="00604023"/>
    <w:rsid w:val="006302AF"/>
    <w:rsid w:val="00652797"/>
    <w:rsid w:val="00654934"/>
    <w:rsid w:val="00662C10"/>
    <w:rsid w:val="006847F5"/>
    <w:rsid w:val="006A0E8D"/>
    <w:rsid w:val="006B65CA"/>
    <w:rsid w:val="006C4A39"/>
    <w:rsid w:val="00723045"/>
    <w:rsid w:val="007339A3"/>
    <w:rsid w:val="00740611"/>
    <w:rsid w:val="00740E09"/>
    <w:rsid w:val="00784983"/>
    <w:rsid w:val="00785E4B"/>
    <w:rsid w:val="007B04C9"/>
    <w:rsid w:val="007D0D48"/>
    <w:rsid w:val="007D57EF"/>
    <w:rsid w:val="007E2581"/>
    <w:rsid w:val="007F2C22"/>
    <w:rsid w:val="007F4736"/>
    <w:rsid w:val="00815F67"/>
    <w:rsid w:val="0082741C"/>
    <w:rsid w:val="00845311"/>
    <w:rsid w:val="008556D6"/>
    <w:rsid w:val="00860D14"/>
    <w:rsid w:val="00872DDB"/>
    <w:rsid w:val="008855C2"/>
    <w:rsid w:val="00901C81"/>
    <w:rsid w:val="00904FE6"/>
    <w:rsid w:val="009254D2"/>
    <w:rsid w:val="00935ED4"/>
    <w:rsid w:val="00937876"/>
    <w:rsid w:val="0094012C"/>
    <w:rsid w:val="009550F1"/>
    <w:rsid w:val="009A1729"/>
    <w:rsid w:val="009E4585"/>
    <w:rsid w:val="00A063F0"/>
    <w:rsid w:val="00A550BF"/>
    <w:rsid w:val="00A64C1E"/>
    <w:rsid w:val="00A66C88"/>
    <w:rsid w:val="00A841F2"/>
    <w:rsid w:val="00A94220"/>
    <w:rsid w:val="00AB7B82"/>
    <w:rsid w:val="00AD0361"/>
    <w:rsid w:val="00AF6C05"/>
    <w:rsid w:val="00B03569"/>
    <w:rsid w:val="00B22FE0"/>
    <w:rsid w:val="00B332EC"/>
    <w:rsid w:val="00B5323B"/>
    <w:rsid w:val="00B800BF"/>
    <w:rsid w:val="00B826A1"/>
    <w:rsid w:val="00B826FF"/>
    <w:rsid w:val="00B8426B"/>
    <w:rsid w:val="00B8482F"/>
    <w:rsid w:val="00BE3657"/>
    <w:rsid w:val="00BF7E27"/>
    <w:rsid w:val="00C07BAD"/>
    <w:rsid w:val="00C13E47"/>
    <w:rsid w:val="00C577FB"/>
    <w:rsid w:val="00C57C9A"/>
    <w:rsid w:val="00D157ED"/>
    <w:rsid w:val="00D2011D"/>
    <w:rsid w:val="00D21985"/>
    <w:rsid w:val="00D22BE5"/>
    <w:rsid w:val="00D24E31"/>
    <w:rsid w:val="00D25BDE"/>
    <w:rsid w:val="00D2636C"/>
    <w:rsid w:val="00D62C4A"/>
    <w:rsid w:val="00D6346A"/>
    <w:rsid w:val="00D7117F"/>
    <w:rsid w:val="00D84FB0"/>
    <w:rsid w:val="00D904FB"/>
    <w:rsid w:val="00DC7E8A"/>
    <w:rsid w:val="00DE6F8F"/>
    <w:rsid w:val="00DF0441"/>
    <w:rsid w:val="00DF74A4"/>
    <w:rsid w:val="00E22501"/>
    <w:rsid w:val="00E40933"/>
    <w:rsid w:val="00E451C4"/>
    <w:rsid w:val="00E74B27"/>
    <w:rsid w:val="00EC3099"/>
    <w:rsid w:val="00EE4250"/>
    <w:rsid w:val="00F13F7E"/>
    <w:rsid w:val="00F2359C"/>
    <w:rsid w:val="00F304FA"/>
    <w:rsid w:val="00F42740"/>
    <w:rsid w:val="00F525E7"/>
    <w:rsid w:val="00F625FD"/>
    <w:rsid w:val="00F709B1"/>
    <w:rsid w:val="00F839AC"/>
    <w:rsid w:val="00F9548A"/>
    <w:rsid w:val="00FD2F00"/>
    <w:rsid w:val="00FD4DA1"/>
    <w:rsid w:val="00FD602D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4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815F6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38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8237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4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815F6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38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8237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7513BB-110C-4418-A436-E0A381C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Илья Николаевич</dc:creator>
  <cp:lastModifiedBy>Емельянов Илья Николаевич</cp:lastModifiedBy>
  <cp:revision>35</cp:revision>
  <dcterms:created xsi:type="dcterms:W3CDTF">2020-08-26T06:34:00Z</dcterms:created>
  <dcterms:modified xsi:type="dcterms:W3CDTF">2020-09-02T12:56:00Z</dcterms:modified>
</cp:coreProperties>
</file>